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B254" w14:textId="77777777" w:rsidR="00F67F14" w:rsidRDefault="00FA1269">
      <w:pPr>
        <w:pStyle w:val="Standard"/>
        <w:ind w:right="-336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7DD3072B" w14:textId="77777777" w:rsidR="00F67F14" w:rsidRDefault="00F67F14">
      <w:pPr>
        <w:pStyle w:val="Standard"/>
        <w:ind w:right="-336"/>
        <w:jc w:val="both"/>
        <w:rPr>
          <w:sz w:val="26"/>
          <w:szCs w:val="26"/>
        </w:rPr>
      </w:pPr>
    </w:p>
    <w:p w14:paraId="23C707D7" w14:textId="77777777" w:rsidR="00F67F14" w:rsidRDefault="00FA1269">
      <w:pPr>
        <w:pStyle w:val="Standard"/>
        <w:ind w:right="-336"/>
        <w:jc w:val="both"/>
      </w:pPr>
      <w:r>
        <w:rPr>
          <w:sz w:val="26"/>
          <w:szCs w:val="26"/>
        </w:rPr>
        <w:t xml:space="preserve"> Na </w:t>
      </w:r>
      <w:proofErr w:type="spellStart"/>
      <w:r>
        <w:rPr>
          <w:sz w:val="26"/>
          <w:szCs w:val="26"/>
        </w:rPr>
        <w:t>temelju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članka</w:t>
      </w:r>
      <w:proofErr w:type="spellEnd"/>
      <w:r>
        <w:rPr>
          <w:sz w:val="26"/>
          <w:szCs w:val="26"/>
        </w:rPr>
        <w:t xml:space="preserve"> 67. </w:t>
      </w:r>
      <w:proofErr w:type="spellStart"/>
      <w:r>
        <w:rPr>
          <w:sz w:val="26"/>
          <w:szCs w:val="26"/>
        </w:rPr>
        <w:t>Zakona</w:t>
      </w:r>
      <w:proofErr w:type="spellEnd"/>
      <w:r>
        <w:rPr>
          <w:sz w:val="26"/>
          <w:szCs w:val="26"/>
        </w:rPr>
        <w:t xml:space="preserve"> o </w:t>
      </w:r>
      <w:proofErr w:type="spellStart"/>
      <w:r>
        <w:rPr>
          <w:sz w:val="26"/>
          <w:szCs w:val="26"/>
        </w:rPr>
        <w:t>komunalnom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gospodarstvu</w:t>
      </w:r>
      <w:proofErr w:type="spellEnd"/>
      <w:r>
        <w:rPr>
          <w:sz w:val="26"/>
          <w:szCs w:val="26"/>
        </w:rPr>
        <w:t xml:space="preserve"> (»</w:t>
      </w:r>
      <w:proofErr w:type="spellStart"/>
      <w:r>
        <w:rPr>
          <w:sz w:val="26"/>
          <w:szCs w:val="26"/>
        </w:rPr>
        <w:t>Narodne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novine</w:t>
      </w:r>
      <w:proofErr w:type="spellEnd"/>
      <w:r>
        <w:rPr>
          <w:sz w:val="26"/>
          <w:szCs w:val="26"/>
        </w:rPr>
        <w:t xml:space="preserve">«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 68/18, 110/18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32/20)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članka</w:t>
      </w:r>
      <w:proofErr w:type="spellEnd"/>
      <w:r>
        <w:rPr>
          <w:sz w:val="26"/>
          <w:szCs w:val="26"/>
        </w:rPr>
        <w:t xml:space="preserve"> 31. </w:t>
      </w:r>
      <w:proofErr w:type="spellStart"/>
      <w:r>
        <w:rPr>
          <w:sz w:val="26"/>
          <w:szCs w:val="26"/>
        </w:rPr>
        <w:t>Statuta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Općine</w:t>
      </w:r>
      <w:proofErr w:type="spellEnd"/>
      <w:r>
        <w:rPr>
          <w:sz w:val="26"/>
          <w:szCs w:val="26"/>
        </w:rPr>
        <w:t xml:space="preserve"> Veliki Bukovec (»</w:t>
      </w:r>
      <w:proofErr w:type="spellStart"/>
      <w:r>
        <w:rPr>
          <w:sz w:val="26"/>
          <w:szCs w:val="26"/>
        </w:rPr>
        <w:t>Službeni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vjesnik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Varaždinske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županije</w:t>
      </w:r>
      <w:proofErr w:type="spellEnd"/>
      <w:r>
        <w:rPr>
          <w:sz w:val="26"/>
          <w:szCs w:val="26"/>
        </w:rPr>
        <w:t xml:space="preserve">« </w:t>
      </w:r>
      <w:proofErr w:type="spellStart"/>
      <w:r>
        <w:rPr>
          <w:sz w:val="26"/>
          <w:szCs w:val="26"/>
        </w:rPr>
        <w:t>broj</w:t>
      </w:r>
      <w:proofErr w:type="spellEnd"/>
      <w:r>
        <w:rPr>
          <w:sz w:val="26"/>
          <w:szCs w:val="26"/>
        </w:rPr>
        <w:t xml:space="preserve"> 18/13, 6/18, 15/20, </w:t>
      </w:r>
      <w:r>
        <w:rPr>
          <w:sz w:val="26"/>
          <w:szCs w:val="26"/>
        </w:rPr>
        <w:t xml:space="preserve">6/21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41/21), </w:t>
      </w:r>
      <w:proofErr w:type="spellStart"/>
      <w:r>
        <w:rPr>
          <w:sz w:val="26"/>
          <w:szCs w:val="26"/>
        </w:rPr>
        <w:t>Općinsko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vijeće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Općine</w:t>
      </w:r>
      <w:proofErr w:type="spellEnd"/>
      <w:r>
        <w:rPr>
          <w:sz w:val="26"/>
          <w:szCs w:val="26"/>
        </w:rPr>
        <w:t xml:space="preserve"> Veliki Bukovec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8.  </w:t>
      </w:r>
      <w:proofErr w:type="spellStart"/>
      <w:r>
        <w:rPr>
          <w:sz w:val="26"/>
          <w:szCs w:val="26"/>
        </w:rPr>
        <w:t>sjednici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održanoj</w:t>
      </w:r>
      <w:proofErr w:type="spellEnd"/>
      <w:r>
        <w:rPr>
          <w:sz w:val="26"/>
          <w:szCs w:val="26"/>
        </w:rPr>
        <w:t xml:space="preserve"> 27.12.2021. </w:t>
      </w:r>
      <w:proofErr w:type="spellStart"/>
      <w:r>
        <w:rPr>
          <w:sz w:val="26"/>
          <w:szCs w:val="26"/>
        </w:rPr>
        <w:t>godine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donosi</w:t>
      </w:r>
      <w:proofErr w:type="spellEnd"/>
    </w:p>
    <w:p w14:paraId="25848977" w14:textId="77777777" w:rsidR="00F67F14" w:rsidRDefault="00F67F14">
      <w:pPr>
        <w:pStyle w:val="Standard"/>
        <w:rPr>
          <w:sz w:val="26"/>
          <w:szCs w:val="26"/>
          <w:shd w:val="clear" w:color="auto" w:fill="FFFF00"/>
        </w:rPr>
      </w:pPr>
    </w:p>
    <w:p w14:paraId="689A6335" w14:textId="77777777" w:rsidR="00F67F14" w:rsidRDefault="00FA1269">
      <w:pPr>
        <w:pStyle w:val="Standard"/>
        <w:jc w:val="center"/>
      </w:pPr>
      <w:r>
        <w:rPr>
          <w:sz w:val="26"/>
          <w:szCs w:val="26"/>
        </w:rPr>
        <w:t>PRVE IZMJENE PROGRAMA</w:t>
      </w:r>
      <w:r>
        <w:rPr>
          <w:sz w:val="26"/>
          <w:szCs w:val="26"/>
          <w:shd w:val="clear" w:color="auto" w:fill="FFFF00"/>
        </w:rPr>
        <w:t xml:space="preserve"> </w:t>
      </w:r>
    </w:p>
    <w:p w14:paraId="05DCE550" w14:textId="77777777" w:rsidR="00F67F14" w:rsidRDefault="00FA1269">
      <w:pPr>
        <w:pStyle w:val="Standard"/>
        <w:jc w:val="center"/>
      </w:pPr>
      <w:proofErr w:type="spellStart"/>
      <w:r>
        <w:rPr>
          <w:sz w:val="26"/>
          <w:szCs w:val="26"/>
        </w:rPr>
        <w:t>gradnje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objekata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uređaja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komunalne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infrastrukture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području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Općine</w:t>
      </w:r>
      <w:proofErr w:type="spellEnd"/>
      <w:r>
        <w:rPr>
          <w:sz w:val="26"/>
          <w:szCs w:val="26"/>
        </w:rPr>
        <w:t xml:space="preserve"> Veliki Bukovec</w:t>
      </w:r>
      <w:r>
        <w:rPr>
          <w:sz w:val="26"/>
          <w:szCs w:val="26"/>
          <w:shd w:val="clear" w:color="auto" w:fill="FFFF00"/>
        </w:rPr>
        <w:t xml:space="preserve">  </w:t>
      </w:r>
    </w:p>
    <w:p w14:paraId="0655E79C" w14:textId="77777777" w:rsidR="00F67F14" w:rsidRDefault="00FA1269">
      <w:pPr>
        <w:pStyle w:val="Standard"/>
        <w:jc w:val="center"/>
      </w:pPr>
      <w:r>
        <w:rPr>
          <w:sz w:val="26"/>
          <w:szCs w:val="26"/>
        </w:rPr>
        <w:t xml:space="preserve">za 2021. </w:t>
      </w:r>
      <w:proofErr w:type="spellStart"/>
      <w:r>
        <w:rPr>
          <w:sz w:val="26"/>
          <w:szCs w:val="26"/>
        </w:rPr>
        <w:t>godinu</w:t>
      </w:r>
      <w:proofErr w:type="spellEnd"/>
    </w:p>
    <w:p w14:paraId="28A31255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p w14:paraId="1303055F" w14:textId="77777777" w:rsidR="00F67F14" w:rsidRDefault="00F67F14">
      <w:pPr>
        <w:pStyle w:val="Standard"/>
        <w:rPr>
          <w:b/>
          <w:bCs/>
          <w:sz w:val="26"/>
          <w:szCs w:val="26"/>
          <w:lang w:val="hr-HR"/>
        </w:rPr>
      </w:pPr>
    </w:p>
    <w:p w14:paraId="75F1D3B7" w14:textId="77777777" w:rsidR="00F67F14" w:rsidRDefault="00FA1269">
      <w:pPr>
        <w:pStyle w:val="Standard"/>
        <w:jc w:val="both"/>
      </w:pPr>
      <w:r>
        <w:rPr>
          <w:sz w:val="26"/>
          <w:szCs w:val="26"/>
          <w:lang w:val="hr-HR"/>
        </w:rPr>
        <w:t>Ovim Izmjenama i dopu</w:t>
      </w:r>
      <w:r>
        <w:rPr>
          <w:sz w:val="26"/>
          <w:szCs w:val="26"/>
          <w:lang w:val="hr-HR"/>
        </w:rPr>
        <w:t>nama Programa gradnje komunalne infrastrukture na području</w:t>
      </w:r>
      <w:r>
        <w:rPr>
          <w:sz w:val="26"/>
          <w:szCs w:val="26"/>
          <w:shd w:val="clear" w:color="auto" w:fill="FFFF00"/>
          <w:lang w:val="hr-HR"/>
        </w:rPr>
        <w:t xml:space="preserve"> </w:t>
      </w:r>
      <w:r>
        <w:rPr>
          <w:sz w:val="26"/>
          <w:szCs w:val="26"/>
          <w:lang w:val="hr-HR"/>
        </w:rPr>
        <w:t>Općine Veliki Bukovec za 2021. godinu („Službeni vjesnik Varaždinske županije“  br.</w:t>
      </w:r>
      <w:r>
        <w:rPr>
          <w:sz w:val="26"/>
          <w:szCs w:val="26"/>
          <w:shd w:val="clear" w:color="auto" w:fill="FFFF00"/>
          <w:lang w:val="hr-HR"/>
        </w:rPr>
        <w:t xml:space="preserve"> </w:t>
      </w:r>
      <w:r>
        <w:rPr>
          <w:sz w:val="26"/>
          <w:szCs w:val="26"/>
          <w:lang w:val="hr-HR"/>
        </w:rPr>
        <w:t>97/20) mijenja se  Program gradnje objekata i uređaja komunalne infrastrukture za 2021.</w:t>
      </w:r>
      <w:r>
        <w:rPr>
          <w:sz w:val="26"/>
          <w:szCs w:val="26"/>
          <w:shd w:val="clear" w:color="auto" w:fill="FFFF00"/>
          <w:lang w:val="hr-HR"/>
        </w:rPr>
        <w:t xml:space="preserve"> </w:t>
      </w:r>
      <w:r>
        <w:rPr>
          <w:sz w:val="26"/>
          <w:szCs w:val="26"/>
          <w:lang w:val="hr-HR"/>
        </w:rPr>
        <w:t>godinu na način da glasi:</w:t>
      </w:r>
    </w:p>
    <w:p w14:paraId="59541B40" w14:textId="77777777" w:rsidR="00F67F14" w:rsidRDefault="00F67F14">
      <w:pPr>
        <w:pStyle w:val="Standard"/>
        <w:rPr>
          <w:b/>
          <w:bCs/>
          <w:sz w:val="26"/>
          <w:szCs w:val="26"/>
          <w:lang w:val="hr-HR"/>
        </w:rPr>
      </w:pPr>
    </w:p>
    <w:p w14:paraId="0AA64530" w14:textId="77777777" w:rsidR="00F67F14" w:rsidRDefault="00F67F14">
      <w:pPr>
        <w:pStyle w:val="Standard"/>
        <w:rPr>
          <w:b/>
          <w:bCs/>
          <w:sz w:val="26"/>
          <w:szCs w:val="26"/>
          <w:lang w:val="hr-HR"/>
        </w:rPr>
      </w:pPr>
    </w:p>
    <w:p w14:paraId="27B8FB3C" w14:textId="77777777" w:rsidR="00F67F14" w:rsidRDefault="00FA1269">
      <w:pPr>
        <w:pStyle w:val="Standard"/>
        <w:rPr>
          <w:b/>
          <w:bCs/>
          <w:sz w:val="26"/>
          <w:szCs w:val="26"/>
          <w:lang w:val="hr-HR"/>
        </w:rPr>
      </w:pPr>
      <w:r>
        <w:rPr>
          <w:b/>
          <w:bCs/>
          <w:sz w:val="26"/>
          <w:szCs w:val="26"/>
          <w:lang w:val="hr-HR"/>
        </w:rPr>
        <w:t>I OPĆE ODREDBE</w:t>
      </w:r>
    </w:p>
    <w:p w14:paraId="7E8AFA7E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p w14:paraId="34B8C1D7" w14:textId="77777777" w:rsidR="00F67F14" w:rsidRDefault="00FA1269">
      <w:pPr>
        <w:pStyle w:val="Standard"/>
        <w:jc w:val="both"/>
      </w:pPr>
      <w:proofErr w:type="spellStart"/>
      <w:r>
        <w:rPr>
          <w:sz w:val="26"/>
          <w:szCs w:val="26"/>
        </w:rPr>
        <w:t>Ovim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Programom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određuje</w:t>
      </w:r>
      <w:proofErr w:type="spellEnd"/>
      <w:r>
        <w:rPr>
          <w:sz w:val="26"/>
          <w:szCs w:val="26"/>
        </w:rPr>
        <w:t xml:space="preserve"> se </w:t>
      </w:r>
      <w:proofErr w:type="spellStart"/>
      <w:r>
        <w:rPr>
          <w:sz w:val="26"/>
          <w:szCs w:val="26"/>
        </w:rPr>
        <w:t>izgradnja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objekata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uređaja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komunalne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infrastrukture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na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području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Općine</w:t>
      </w:r>
      <w:proofErr w:type="spellEnd"/>
      <w:r>
        <w:rPr>
          <w:sz w:val="26"/>
          <w:szCs w:val="26"/>
        </w:rPr>
        <w:t xml:space="preserve"> Veliki Bukovec za 2021. </w:t>
      </w:r>
      <w:proofErr w:type="spellStart"/>
      <w:r>
        <w:rPr>
          <w:sz w:val="26"/>
          <w:szCs w:val="26"/>
        </w:rPr>
        <w:t>godinu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 xml:space="preserve"> to za:</w:t>
      </w:r>
    </w:p>
    <w:p w14:paraId="2EF11791" w14:textId="77777777" w:rsidR="00F67F14" w:rsidRDefault="00F67F14">
      <w:pPr>
        <w:pStyle w:val="Standard"/>
        <w:jc w:val="both"/>
        <w:rPr>
          <w:sz w:val="26"/>
          <w:szCs w:val="26"/>
        </w:rPr>
      </w:pPr>
    </w:p>
    <w:p w14:paraId="7221F3EF" w14:textId="77777777" w:rsidR="00F67F14" w:rsidRDefault="00FA1269">
      <w:pPr>
        <w:pStyle w:val="Standard"/>
        <w:numPr>
          <w:ilvl w:val="0"/>
          <w:numId w:val="7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javne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površine</w:t>
      </w:r>
      <w:proofErr w:type="spellEnd"/>
      <w:r>
        <w:rPr>
          <w:sz w:val="26"/>
          <w:szCs w:val="26"/>
        </w:rPr>
        <w:t>,</w:t>
      </w:r>
    </w:p>
    <w:p w14:paraId="1B9804FF" w14:textId="77777777" w:rsidR="00F67F14" w:rsidRDefault="00FA1269">
      <w:pPr>
        <w:pStyle w:val="Standard"/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nerazvrstane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ceste</w:t>
      </w:r>
      <w:proofErr w:type="spellEnd"/>
      <w:r>
        <w:rPr>
          <w:sz w:val="26"/>
          <w:szCs w:val="26"/>
        </w:rPr>
        <w:t>,</w:t>
      </w:r>
    </w:p>
    <w:p w14:paraId="32047724" w14:textId="77777777" w:rsidR="00F67F14" w:rsidRDefault="00FA1269">
      <w:pPr>
        <w:pStyle w:val="Standard"/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groblje</w:t>
      </w:r>
      <w:proofErr w:type="spellEnd"/>
      <w:r>
        <w:rPr>
          <w:sz w:val="26"/>
          <w:szCs w:val="26"/>
        </w:rPr>
        <w:t>,</w:t>
      </w:r>
    </w:p>
    <w:p w14:paraId="705B6502" w14:textId="77777777" w:rsidR="00F67F14" w:rsidRDefault="00FA1269">
      <w:pPr>
        <w:pStyle w:val="Standard"/>
        <w:numPr>
          <w:ilvl w:val="0"/>
          <w:numId w:val="8"/>
        </w:num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javna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rasvjeta</w:t>
      </w:r>
      <w:proofErr w:type="spellEnd"/>
      <w:r>
        <w:rPr>
          <w:sz w:val="26"/>
          <w:szCs w:val="26"/>
        </w:rPr>
        <w:t>.</w:t>
      </w:r>
    </w:p>
    <w:p w14:paraId="7D3F021F" w14:textId="77777777" w:rsidR="00F67F14" w:rsidRDefault="00F67F14">
      <w:pPr>
        <w:pStyle w:val="Standard"/>
        <w:ind w:left="360"/>
        <w:jc w:val="both"/>
        <w:rPr>
          <w:sz w:val="26"/>
          <w:szCs w:val="26"/>
        </w:rPr>
      </w:pPr>
    </w:p>
    <w:p w14:paraId="75415DF6" w14:textId="77777777" w:rsidR="00F67F14" w:rsidRDefault="00F67F14">
      <w:pPr>
        <w:pStyle w:val="Standard"/>
        <w:ind w:left="360"/>
        <w:jc w:val="both"/>
        <w:rPr>
          <w:sz w:val="26"/>
          <w:szCs w:val="26"/>
        </w:rPr>
      </w:pPr>
    </w:p>
    <w:p w14:paraId="67BEAC90" w14:textId="77777777" w:rsidR="00F67F14" w:rsidRDefault="00FA1269">
      <w:pPr>
        <w:pStyle w:val="Standard"/>
        <w:ind w:firstLine="36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Obzirom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vrstu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planiranog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Proračuna</w:t>
      </w:r>
      <w:proofErr w:type="spellEnd"/>
      <w:r>
        <w:rPr>
          <w:sz w:val="26"/>
          <w:szCs w:val="26"/>
        </w:rPr>
        <w:t xml:space="preserve"> za 2021. </w:t>
      </w:r>
      <w:proofErr w:type="spellStart"/>
      <w:r>
        <w:rPr>
          <w:sz w:val="26"/>
          <w:szCs w:val="26"/>
        </w:rPr>
        <w:t>godinu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Općina</w:t>
      </w:r>
      <w:proofErr w:type="spellEnd"/>
      <w:r>
        <w:rPr>
          <w:sz w:val="26"/>
          <w:szCs w:val="26"/>
        </w:rPr>
        <w:t xml:space="preserve"> Veliki Bukovec </w:t>
      </w:r>
      <w:proofErr w:type="spellStart"/>
      <w:r>
        <w:rPr>
          <w:sz w:val="26"/>
          <w:szCs w:val="26"/>
        </w:rPr>
        <w:t>izdvojila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sljedeća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sredstva</w:t>
      </w:r>
      <w:proofErr w:type="spellEnd"/>
      <w:r>
        <w:rPr>
          <w:sz w:val="26"/>
          <w:szCs w:val="26"/>
        </w:rPr>
        <w:t xml:space="preserve"> za </w:t>
      </w:r>
      <w:proofErr w:type="spellStart"/>
      <w:r>
        <w:rPr>
          <w:sz w:val="26"/>
          <w:szCs w:val="26"/>
        </w:rPr>
        <w:t>izgradnju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komunalne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infrastrukture</w:t>
      </w:r>
      <w:proofErr w:type="spellEnd"/>
      <w:r>
        <w:rPr>
          <w:sz w:val="26"/>
          <w:szCs w:val="26"/>
        </w:rPr>
        <w:t>:</w:t>
      </w:r>
    </w:p>
    <w:p w14:paraId="18EEF671" w14:textId="77777777" w:rsidR="00F67F14" w:rsidRDefault="00F67F14">
      <w:pPr>
        <w:pStyle w:val="Standard"/>
        <w:jc w:val="both"/>
        <w:rPr>
          <w:sz w:val="26"/>
          <w:szCs w:val="26"/>
        </w:rPr>
      </w:pPr>
    </w:p>
    <w:p w14:paraId="227116A2" w14:textId="77777777" w:rsidR="00F67F14" w:rsidRDefault="00FA1269">
      <w:pPr>
        <w:pStyle w:val="Standard"/>
      </w:pPr>
      <w:r>
        <w:rPr>
          <w:b/>
          <w:bCs/>
          <w:sz w:val="26"/>
          <w:szCs w:val="26"/>
          <w:lang w:val="hr-HR"/>
        </w:rPr>
        <w:t>II JAVNE POVRŠINE</w:t>
      </w:r>
    </w:p>
    <w:p w14:paraId="677E0690" w14:textId="77777777" w:rsidR="00F67F14" w:rsidRDefault="00F67F14">
      <w:pPr>
        <w:pStyle w:val="Standard"/>
        <w:rPr>
          <w:sz w:val="26"/>
          <w:szCs w:val="26"/>
          <w:shd w:val="clear" w:color="auto" w:fill="00FFFF"/>
          <w:lang w:val="hr-HR"/>
        </w:rPr>
      </w:pPr>
    </w:p>
    <w:tbl>
      <w:tblPr>
        <w:tblW w:w="93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6"/>
        <w:gridCol w:w="1458"/>
        <w:gridCol w:w="2101"/>
        <w:gridCol w:w="1473"/>
        <w:gridCol w:w="1316"/>
      </w:tblGrid>
      <w:tr w:rsidR="00F67F14" w14:paraId="6DEF25CB" w14:textId="77777777">
        <w:tblPrEx>
          <w:tblCellMar>
            <w:top w:w="0" w:type="dxa"/>
            <w:bottom w:w="0" w:type="dxa"/>
          </w:tblCellMar>
        </w:tblPrEx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EA79D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  <w:lang w:val="hr-HR"/>
              </w:rPr>
              <w:t>Aktivnosti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220D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  <w:lang w:val="hr-HR"/>
              </w:rPr>
              <w:t>Izvori financiranja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43BC4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  <w:lang w:val="hr-HR"/>
              </w:rPr>
              <w:t>Plan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5AF62" w14:textId="77777777" w:rsidR="00F67F14" w:rsidRDefault="00FA1269">
            <w:pPr>
              <w:pStyle w:val="Standard"/>
              <w:jc w:val="center"/>
              <w:rPr>
                <w:sz w:val="26"/>
                <w:szCs w:val="26"/>
                <w:lang w:val="hr-HR"/>
              </w:rPr>
            </w:pPr>
            <w:r>
              <w:rPr>
                <w:sz w:val="26"/>
                <w:szCs w:val="26"/>
                <w:lang w:val="hr-HR"/>
              </w:rPr>
              <w:t>Promjena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5632FF" w14:textId="77777777" w:rsidR="00F67F14" w:rsidRDefault="00FA1269">
            <w:pPr>
              <w:pStyle w:val="Standard"/>
              <w:jc w:val="center"/>
              <w:rPr>
                <w:sz w:val="26"/>
                <w:szCs w:val="26"/>
                <w:lang w:val="hr-HR"/>
              </w:rPr>
            </w:pPr>
            <w:r>
              <w:rPr>
                <w:sz w:val="26"/>
                <w:szCs w:val="26"/>
                <w:lang w:val="hr-HR"/>
              </w:rPr>
              <w:t>Novi plan</w:t>
            </w:r>
          </w:p>
        </w:tc>
      </w:tr>
      <w:tr w:rsidR="00F67F14" w14:paraId="37413B43" w14:textId="77777777">
        <w:tblPrEx>
          <w:tblCellMar>
            <w:top w:w="0" w:type="dxa"/>
            <w:bottom w:w="0" w:type="dxa"/>
          </w:tblCellMar>
        </w:tblPrEx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CFB1" w14:textId="77777777" w:rsidR="00F67F14" w:rsidRDefault="00FA1269">
            <w:pPr>
              <w:pStyle w:val="Standard"/>
              <w:widowControl w:val="0"/>
              <w:suppressAutoHyphens w:val="0"/>
            </w:pPr>
            <w:r>
              <w:rPr>
                <w:b/>
                <w:sz w:val="26"/>
                <w:szCs w:val="26"/>
                <w:lang w:val="hr-HR"/>
              </w:rPr>
              <w:t xml:space="preserve">K101501 Modernizacija centra naselja u </w:t>
            </w:r>
            <w:r>
              <w:rPr>
                <w:b/>
                <w:sz w:val="26"/>
                <w:szCs w:val="26"/>
                <w:lang w:val="hr-HR"/>
              </w:rPr>
              <w:t>Velikom Bukovcu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5EFD" w14:textId="77777777" w:rsidR="00F67F14" w:rsidRDefault="00F67F14">
            <w:pPr>
              <w:pStyle w:val="Standard"/>
              <w:jc w:val="center"/>
              <w:rPr>
                <w:b/>
                <w:sz w:val="26"/>
                <w:szCs w:val="26"/>
                <w:shd w:val="clear" w:color="auto" w:fill="00FFFF"/>
                <w:lang w:val="hr-HR"/>
              </w:rPr>
            </w:pPr>
          </w:p>
          <w:p w14:paraId="3DD5F7C3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C43D" w14:textId="77777777" w:rsidR="00F67F14" w:rsidRDefault="00F67F14">
            <w:pPr>
              <w:pStyle w:val="Standard"/>
              <w:jc w:val="center"/>
              <w:rPr>
                <w:b/>
                <w:sz w:val="26"/>
                <w:szCs w:val="26"/>
                <w:shd w:val="clear" w:color="auto" w:fill="00FFFF"/>
                <w:lang w:val="hr-HR"/>
              </w:rPr>
            </w:pPr>
          </w:p>
          <w:p w14:paraId="040B2E2F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50.000,00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F76245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-35.250,00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81B674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14.750,00</w:t>
            </w:r>
          </w:p>
        </w:tc>
      </w:tr>
      <w:tr w:rsidR="00F67F14" w14:paraId="7A8DFA0A" w14:textId="77777777">
        <w:tblPrEx>
          <w:tblCellMar>
            <w:top w:w="0" w:type="dxa"/>
            <w:bottom w:w="0" w:type="dxa"/>
          </w:tblCellMar>
        </w:tblPrEx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B38E1" w14:textId="77777777" w:rsidR="00F67F14" w:rsidRDefault="00FA1269">
            <w:pPr>
              <w:pStyle w:val="Standard"/>
            </w:pPr>
            <w:r>
              <w:rPr>
                <w:sz w:val="26"/>
                <w:szCs w:val="26"/>
                <w:lang w:val="hr-HR"/>
              </w:rPr>
              <w:t>Modernizacija centra naselja u Velikom Bukovcu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EAC6" w14:textId="77777777" w:rsidR="00F67F14" w:rsidRDefault="00F67F14">
            <w:pPr>
              <w:pStyle w:val="Standard"/>
              <w:jc w:val="center"/>
              <w:rPr>
                <w:sz w:val="26"/>
                <w:szCs w:val="26"/>
                <w:shd w:val="clear" w:color="auto" w:fill="00FFFF"/>
                <w:lang w:val="hr-HR"/>
              </w:rPr>
            </w:pPr>
          </w:p>
          <w:p w14:paraId="1E68A25F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  <w:lang w:val="hr-HR"/>
              </w:rPr>
              <w:t>11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9D454" w14:textId="77777777" w:rsidR="00F67F14" w:rsidRDefault="00F67F14">
            <w:pPr>
              <w:pStyle w:val="Standard"/>
              <w:jc w:val="center"/>
              <w:rPr>
                <w:sz w:val="26"/>
                <w:szCs w:val="26"/>
                <w:shd w:val="clear" w:color="auto" w:fill="00FFFF"/>
                <w:lang w:val="hr-HR"/>
              </w:rPr>
            </w:pPr>
          </w:p>
          <w:p w14:paraId="72C36EBB" w14:textId="77777777" w:rsidR="00F67F14" w:rsidRDefault="00FA126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50.000,00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7C026E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-35.250,00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76119A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14.750,00</w:t>
            </w:r>
          </w:p>
        </w:tc>
      </w:tr>
    </w:tbl>
    <w:p w14:paraId="33BE3B35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p w14:paraId="23F2378C" w14:textId="77777777" w:rsidR="00F67F14" w:rsidRDefault="00F67F14">
      <w:pPr>
        <w:pStyle w:val="Standard"/>
        <w:jc w:val="both"/>
        <w:rPr>
          <w:sz w:val="26"/>
          <w:szCs w:val="26"/>
          <w:lang w:val="hr-HR"/>
        </w:rPr>
      </w:pPr>
    </w:p>
    <w:p w14:paraId="1E49C0CA" w14:textId="77777777" w:rsidR="00F67F14" w:rsidRDefault="00F67F14">
      <w:pPr>
        <w:pStyle w:val="Standard"/>
        <w:rPr>
          <w:b/>
          <w:bCs/>
          <w:sz w:val="26"/>
          <w:szCs w:val="26"/>
          <w:lang w:val="hr-HR"/>
        </w:rPr>
      </w:pPr>
    </w:p>
    <w:p w14:paraId="0E75D170" w14:textId="77777777" w:rsidR="00F67F14" w:rsidRDefault="00F67F14">
      <w:pPr>
        <w:pStyle w:val="Standard"/>
        <w:rPr>
          <w:b/>
          <w:bCs/>
          <w:sz w:val="26"/>
          <w:szCs w:val="26"/>
          <w:lang w:val="hr-HR"/>
        </w:rPr>
      </w:pPr>
    </w:p>
    <w:p w14:paraId="58F0772C" w14:textId="77777777" w:rsidR="00F67F14" w:rsidRDefault="00F67F14">
      <w:pPr>
        <w:pStyle w:val="Standard"/>
        <w:rPr>
          <w:b/>
          <w:bCs/>
          <w:sz w:val="26"/>
          <w:szCs w:val="26"/>
          <w:lang w:val="hr-HR"/>
        </w:rPr>
      </w:pPr>
    </w:p>
    <w:p w14:paraId="1C18C9C0" w14:textId="77777777" w:rsidR="00F67F14" w:rsidRDefault="00F67F14">
      <w:pPr>
        <w:pStyle w:val="Standard"/>
        <w:rPr>
          <w:b/>
          <w:bCs/>
          <w:sz w:val="26"/>
          <w:szCs w:val="26"/>
          <w:lang w:val="hr-HR"/>
        </w:rPr>
      </w:pPr>
    </w:p>
    <w:p w14:paraId="7E007A67" w14:textId="77777777" w:rsidR="00F67F14" w:rsidRDefault="00F67F14">
      <w:pPr>
        <w:pStyle w:val="Standard"/>
        <w:rPr>
          <w:b/>
          <w:bCs/>
          <w:sz w:val="26"/>
          <w:szCs w:val="26"/>
          <w:lang w:val="hr-HR"/>
        </w:rPr>
      </w:pPr>
    </w:p>
    <w:p w14:paraId="7364AF56" w14:textId="77777777" w:rsidR="00F67F14" w:rsidRDefault="00F67F14">
      <w:pPr>
        <w:pStyle w:val="Standard"/>
        <w:rPr>
          <w:b/>
          <w:bCs/>
          <w:sz w:val="26"/>
          <w:szCs w:val="26"/>
          <w:lang w:val="hr-HR"/>
        </w:rPr>
      </w:pPr>
    </w:p>
    <w:p w14:paraId="78A76210" w14:textId="77777777" w:rsidR="00F67F14" w:rsidRDefault="00FA1269">
      <w:pPr>
        <w:pStyle w:val="Standard"/>
      </w:pPr>
      <w:r>
        <w:rPr>
          <w:b/>
          <w:bCs/>
          <w:sz w:val="26"/>
          <w:szCs w:val="26"/>
          <w:lang w:val="hr-HR"/>
        </w:rPr>
        <w:t>III NERAZVRSTANE CESTE</w:t>
      </w:r>
    </w:p>
    <w:p w14:paraId="4869E856" w14:textId="77777777" w:rsidR="00F67F14" w:rsidRDefault="00F67F14">
      <w:pPr>
        <w:pStyle w:val="Standard"/>
        <w:rPr>
          <w:sz w:val="26"/>
          <w:szCs w:val="26"/>
          <w:shd w:val="clear" w:color="auto" w:fill="00FF00"/>
          <w:lang w:val="hr-HR"/>
        </w:rPr>
      </w:pPr>
    </w:p>
    <w:p w14:paraId="22031412" w14:textId="77777777" w:rsidR="00F67F14" w:rsidRDefault="00F67F14">
      <w:pPr>
        <w:pStyle w:val="Standard"/>
        <w:rPr>
          <w:shd w:val="clear" w:color="auto" w:fill="00FF00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8"/>
        <w:gridCol w:w="1589"/>
        <w:gridCol w:w="1827"/>
        <w:gridCol w:w="1570"/>
        <w:gridCol w:w="1407"/>
      </w:tblGrid>
      <w:tr w:rsidR="00F67F14" w14:paraId="7DAB0676" w14:textId="777777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AE6F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Aktivnosti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1C57F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Izvori financiranja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265A4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Plan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A20982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Promjena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3C4A0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Novi plan</w:t>
            </w:r>
          </w:p>
        </w:tc>
      </w:tr>
      <w:tr w:rsidR="00F67F14" w14:paraId="2AF308E1" w14:textId="777777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E2FE" w14:textId="77777777" w:rsidR="00F67F14" w:rsidRDefault="00FA1269">
            <w:pPr>
              <w:pStyle w:val="Standard"/>
            </w:pPr>
            <w:r>
              <w:rPr>
                <w:b/>
                <w:sz w:val="26"/>
                <w:szCs w:val="26"/>
                <w:lang w:val="hr-HR"/>
              </w:rPr>
              <w:t xml:space="preserve">K101401 </w:t>
            </w:r>
            <w:r>
              <w:rPr>
                <w:b/>
                <w:sz w:val="26"/>
                <w:szCs w:val="26"/>
                <w:lang w:val="hr-HR"/>
              </w:rPr>
              <w:t>Rekonstrukcija nerazvrstanih cesta – rotor na raskrižju Dravske i Kolarove ul. u V. Bukovcu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E324" w14:textId="77777777" w:rsidR="00F67F14" w:rsidRDefault="00F67F14">
            <w:pPr>
              <w:pStyle w:val="Standard"/>
              <w:rPr>
                <w:b/>
                <w:sz w:val="26"/>
                <w:szCs w:val="26"/>
                <w:shd w:val="clear" w:color="auto" w:fill="00FF00"/>
                <w:lang w:val="hr-HR"/>
              </w:rPr>
            </w:pPr>
          </w:p>
          <w:p w14:paraId="4B61D71C" w14:textId="77777777" w:rsidR="00F67F14" w:rsidRDefault="00F67F14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</w:p>
          <w:p w14:paraId="038630E8" w14:textId="77777777" w:rsidR="00F67F14" w:rsidRDefault="00F67F14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</w:p>
          <w:p w14:paraId="4E0EDEB1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11,43,51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FECC" w14:textId="77777777" w:rsidR="00F67F14" w:rsidRDefault="00F67F14">
            <w:pPr>
              <w:pStyle w:val="Standard"/>
              <w:rPr>
                <w:sz w:val="26"/>
                <w:szCs w:val="26"/>
                <w:shd w:val="clear" w:color="auto" w:fill="00FF00"/>
                <w:lang w:val="hr-HR"/>
              </w:rPr>
            </w:pPr>
          </w:p>
          <w:p w14:paraId="3518B16D" w14:textId="77777777" w:rsidR="00F67F14" w:rsidRDefault="00F67F14">
            <w:pPr>
              <w:pStyle w:val="Standard"/>
              <w:rPr>
                <w:sz w:val="26"/>
                <w:szCs w:val="26"/>
                <w:shd w:val="clear" w:color="auto" w:fill="00FF00"/>
                <w:lang w:val="hr-HR"/>
              </w:rPr>
            </w:pPr>
          </w:p>
          <w:p w14:paraId="0F5B69DC" w14:textId="77777777" w:rsidR="00F67F14" w:rsidRDefault="00F67F14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</w:p>
          <w:p w14:paraId="40F8C66F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1.240.000,00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E15BEE" w14:textId="77777777" w:rsidR="00F67F14" w:rsidRDefault="00F67F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A907781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-1.240.000,00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4552A0" w14:textId="77777777" w:rsidR="00F67F14" w:rsidRDefault="00F67F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57F97E6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7F14" w14:paraId="1B697130" w14:textId="77777777">
        <w:tblPrEx>
          <w:tblCellMar>
            <w:top w:w="0" w:type="dxa"/>
            <w:bottom w:w="0" w:type="dxa"/>
          </w:tblCellMar>
        </w:tblPrEx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6DAA" w14:textId="77777777" w:rsidR="00F67F14" w:rsidRDefault="00FA12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Izgradnja rotora na raskrižju Dravske ul. i Kolarove ul. u V. Bukovcu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3E901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  <w:lang w:val="hr-HR"/>
              </w:rPr>
              <w:t>11,43,51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8176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  <w:lang w:val="hr-HR"/>
              </w:rPr>
              <w:t>1.240.000,00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096B40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-1.240.000,00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646451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7F14" w14:paraId="6C653C97" w14:textId="77777777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7F85C" w14:textId="77777777" w:rsidR="00F67F14" w:rsidRDefault="00F67F14">
            <w:pPr>
              <w:pStyle w:val="Standard"/>
              <w:rPr>
                <w:sz w:val="26"/>
                <w:szCs w:val="26"/>
                <w:shd w:val="clear" w:color="auto" w:fill="00FFFF"/>
                <w:lang w:val="hr-HR"/>
              </w:rPr>
            </w:pPr>
          </w:p>
        </w:tc>
        <w:tc>
          <w:tcPr>
            <w:tcW w:w="158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A490" w14:textId="77777777" w:rsidR="00F67F14" w:rsidRDefault="00F67F14">
            <w:pPr>
              <w:pStyle w:val="Standard"/>
              <w:jc w:val="center"/>
              <w:rPr>
                <w:sz w:val="26"/>
                <w:szCs w:val="26"/>
                <w:shd w:val="clear" w:color="auto" w:fill="00FFFF"/>
                <w:lang w:val="hr-HR"/>
              </w:rPr>
            </w:pPr>
          </w:p>
        </w:tc>
        <w:tc>
          <w:tcPr>
            <w:tcW w:w="182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8D233" w14:textId="77777777" w:rsidR="00F67F14" w:rsidRDefault="00F67F14">
            <w:pPr>
              <w:pStyle w:val="Standard"/>
              <w:jc w:val="center"/>
              <w:rPr>
                <w:sz w:val="26"/>
                <w:szCs w:val="26"/>
                <w:shd w:val="clear" w:color="auto" w:fill="00FFFF"/>
                <w:lang w:val="hr-HR"/>
              </w:rPr>
            </w:pPr>
          </w:p>
        </w:tc>
        <w:tc>
          <w:tcPr>
            <w:tcW w:w="157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74B69C" w14:textId="77777777" w:rsidR="00F67F14" w:rsidRDefault="00F67F14">
            <w:pPr>
              <w:pStyle w:val="Standard"/>
              <w:jc w:val="center"/>
              <w:rPr>
                <w:sz w:val="26"/>
                <w:szCs w:val="26"/>
                <w:shd w:val="clear" w:color="auto" w:fill="00FFFF"/>
                <w:lang w:val="hr-HR"/>
              </w:rPr>
            </w:pPr>
          </w:p>
        </w:tc>
        <w:tc>
          <w:tcPr>
            <w:tcW w:w="140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E4E79" w14:textId="77777777" w:rsidR="00F67F14" w:rsidRDefault="00F67F14">
            <w:pPr>
              <w:pStyle w:val="Standard"/>
              <w:jc w:val="center"/>
              <w:rPr>
                <w:sz w:val="26"/>
                <w:szCs w:val="26"/>
                <w:shd w:val="clear" w:color="auto" w:fill="00FFFF"/>
                <w:lang w:val="hr-HR"/>
              </w:rPr>
            </w:pPr>
          </w:p>
        </w:tc>
      </w:tr>
      <w:tr w:rsidR="00F67F14" w14:paraId="584B2D42" w14:textId="77777777">
        <w:tblPrEx>
          <w:tblCellMar>
            <w:top w:w="0" w:type="dxa"/>
            <w:bottom w:w="0" w:type="dxa"/>
          </w:tblCellMar>
        </w:tblPrEx>
        <w:tc>
          <w:tcPr>
            <w:tcW w:w="29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25562" w14:textId="77777777" w:rsidR="00F67F14" w:rsidRDefault="00F67F14">
            <w:pPr>
              <w:pStyle w:val="Standard"/>
              <w:rPr>
                <w:sz w:val="26"/>
                <w:szCs w:val="26"/>
                <w:lang w:val="hr-HR"/>
              </w:rPr>
            </w:pPr>
          </w:p>
        </w:tc>
        <w:tc>
          <w:tcPr>
            <w:tcW w:w="15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5310" w14:textId="77777777" w:rsidR="00F67F14" w:rsidRDefault="00F67F14">
            <w:pPr>
              <w:pStyle w:val="Standard"/>
              <w:rPr>
                <w:sz w:val="26"/>
                <w:szCs w:val="26"/>
                <w:lang w:val="hr-HR"/>
              </w:rPr>
            </w:pPr>
          </w:p>
        </w:tc>
        <w:tc>
          <w:tcPr>
            <w:tcW w:w="1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96B12" w14:textId="77777777" w:rsidR="00F67F14" w:rsidRDefault="00F67F14">
            <w:pPr>
              <w:pStyle w:val="Standard"/>
              <w:rPr>
                <w:sz w:val="26"/>
                <w:szCs w:val="26"/>
                <w:lang w:val="hr-HR"/>
              </w:rPr>
            </w:pPr>
          </w:p>
        </w:tc>
        <w:tc>
          <w:tcPr>
            <w:tcW w:w="15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95B7" w14:textId="77777777" w:rsidR="00F67F14" w:rsidRDefault="00F67F14">
            <w:pPr>
              <w:pStyle w:val="Standard"/>
              <w:rPr>
                <w:sz w:val="26"/>
                <w:szCs w:val="26"/>
                <w:lang w:val="hr-HR"/>
              </w:rPr>
            </w:pPr>
          </w:p>
        </w:tc>
        <w:tc>
          <w:tcPr>
            <w:tcW w:w="140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9550D8" w14:textId="77777777" w:rsidR="00F67F14" w:rsidRDefault="00F67F14">
            <w:pPr>
              <w:pStyle w:val="Standard"/>
              <w:rPr>
                <w:sz w:val="26"/>
                <w:szCs w:val="26"/>
                <w:lang w:val="hr-HR"/>
              </w:rPr>
            </w:pPr>
          </w:p>
        </w:tc>
      </w:tr>
    </w:tbl>
    <w:p w14:paraId="57141F0F" w14:textId="77777777" w:rsidR="00F67F14" w:rsidRDefault="00F67F14">
      <w:pPr>
        <w:pStyle w:val="Standard"/>
        <w:jc w:val="both"/>
        <w:rPr>
          <w:sz w:val="26"/>
          <w:szCs w:val="26"/>
          <w:lang w:val="hr-HR"/>
        </w:rPr>
      </w:pPr>
    </w:p>
    <w:p w14:paraId="39F85ED6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tbl>
      <w:tblPr>
        <w:tblW w:w="93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3"/>
        <w:gridCol w:w="1589"/>
        <w:gridCol w:w="1622"/>
        <w:gridCol w:w="1559"/>
        <w:gridCol w:w="1461"/>
      </w:tblGrid>
      <w:tr w:rsidR="00F67F14" w14:paraId="2525F6C1" w14:textId="77777777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1029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Aktivnosti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B542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Izvori</w:t>
            </w:r>
          </w:p>
          <w:p w14:paraId="79417FF0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financiranja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607A8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0A069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Promjena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469098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Novi plan</w:t>
            </w:r>
          </w:p>
        </w:tc>
      </w:tr>
      <w:tr w:rsidR="00F67F14" w14:paraId="29173F7F" w14:textId="77777777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144B" w14:textId="77777777" w:rsidR="00F67F14" w:rsidRDefault="00FA1269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K101402 Rekonstrukcija mosta preko rijeke Plitvice u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Dubovici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F5457" w14:textId="77777777" w:rsidR="00F67F14" w:rsidRDefault="00F67F14">
            <w:pPr>
              <w:pStyle w:val="Standard"/>
              <w:rPr>
                <w:b/>
                <w:sz w:val="26"/>
                <w:szCs w:val="26"/>
                <w:shd w:val="clear" w:color="auto" w:fill="00FF00"/>
                <w:lang w:val="hr-HR"/>
              </w:rPr>
            </w:pPr>
          </w:p>
          <w:p w14:paraId="1243784E" w14:textId="77777777" w:rsidR="00F67F14" w:rsidRDefault="00FA1269">
            <w:pPr>
              <w:pStyle w:val="Standard"/>
            </w:pPr>
            <w:r>
              <w:rPr>
                <w:b/>
                <w:sz w:val="26"/>
                <w:szCs w:val="26"/>
                <w:lang w:val="hr-HR"/>
              </w:rPr>
              <w:t>11,52,71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B14FD" w14:textId="77777777" w:rsidR="00F67F14" w:rsidRDefault="00F67F14">
            <w:pPr>
              <w:pStyle w:val="Standard"/>
              <w:rPr>
                <w:b/>
                <w:sz w:val="26"/>
                <w:szCs w:val="26"/>
                <w:shd w:val="clear" w:color="auto" w:fill="00FF00"/>
                <w:lang w:val="hr-HR"/>
              </w:rPr>
            </w:pPr>
          </w:p>
          <w:p w14:paraId="441100C8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1.950.000,00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57CE73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49.345,00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97EACB" w14:textId="77777777" w:rsidR="00F67F14" w:rsidRDefault="00FA12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1.999.345,00</w:t>
            </w:r>
          </w:p>
        </w:tc>
      </w:tr>
      <w:tr w:rsidR="00F67F14" w14:paraId="4C9929B2" w14:textId="77777777">
        <w:tblPrEx>
          <w:tblCellMar>
            <w:top w:w="0" w:type="dxa"/>
            <w:bottom w:w="0" w:type="dxa"/>
          </w:tblCellMar>
        </w:tblPrEx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A521" w14:textId="77777777" w:rsidR="00F67F14" w:rsidRDefault="00FA1269">
            <w:pPr>
              <w:pStyle w:val="Standard"/>
            </w:pPr>
            <w:r>
              <w:rPr>
                <w:sz w:val="26"/>
                <w:szCs w:val="26"/>
                <w:lang w:val="hr-HR"/>
              </w:rPr>
              <w:t xml:space="preserve">Rekonstrukcija mosta preko rijeke Plitvice u </w:t>
            </w:r>
            <w:proofErr w:type="spellStart"/>
            <w:r>
              <w:rPr>
                <w:sz w:val="26"/>
                <w:szCs w:val="26"/>
                <w:lang w:val="hr-HR"/>
              </w:rPr>
              <w:t>Dubovici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AD375" w14:textId="77777777" w:rsidR="00F67F14" w:rsidRDefault="00F67F14">
            <w:pPr>
              <w:pStyle w:val="Standard"/>
              <w:rPr>
                <w:sz w:val="26"/>
                <w:szCs w:val="26"/>
                <w:shd w:val="clear" w:color="auto" w:fill="00FF00"/>
                <w:lang w:val="hr-HR"/>
              </w:rPr>
            </w:pPr>
          </w:p>
          <w:p w14:paraId="77FEFBB4" w14:textId="77777777" w:rsidR="00F67F14" w:rsidRDefault="00FA1269">
            <w:pPr>
              <w:pStyle w:val="Standard"/>
            </w:pPr>
            <w:r>
              <w:rPr>
                <w:sz w:val="26"/>
                <w:szCs w:val="26"/>
                <w:lang w:val="hr-HR"/>
              </w:rPr>
              <w:t>11,52,71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B1E2E" w14:textId="77777777" w:rsidR="00F67F14" w:rsidRDefault="00F67F14">
            <w:pPr>
              <w:pStyle w:val="Standard"/>
              <w:jc w:val="center"/>
              <w:rPr>
                <w:sz w:val="26"/>
                <w:szCs w:val="26"/>
                <w:shd w:val="clear" w:color="auto" w:fill="00FF00"/>
                <w:lang w:val="hr-HR"/>
              </w:rPr>
            </w:pPr>
          </w:p>
          <w:p w14:paraId="219192DE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  <w:lang w:val="hr-HR"/>
              </w:rPr>
              <w:t>1.950.000,00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C256A" w14:textId="77777777" w:rsidR="00F67F14" w:rsidRDefault="00F67F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4F43A63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49.345,00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0AA80" w14:textId="77777777" w:rsidR="00F67F14" w:rsidRDefault="00F67F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549D5BB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1.999.345,00</w:t>
            </w:r>
          </w:p>
        </w:tc>
      </w:tr>
    </w:tbl>
    <w:p w14:paraId="2AE1656F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p w14:paraId="23FD3003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p w14:paraId="4327B104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1589"/>
        <w:gridCol w:w="1695"/>
        <w:gridCol w:w="1559"/>
        <w:gridCol w:w="1418"/>
      </w:tblGrid>
      <w:tr w:rsidR="00F67F14" w14:paraId="61F882ED" w14:textId="7777777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BCB2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Aktivnosti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9D521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Izvori</w:t>
            </w:r>
            <w:r>
              <w:rPr>
                <w:b/>
                <w:sz w:val="26"/>
                <w:szCs w:val="26"/>
                <w:shd w:val="clear" w:color="auto" w:fill="00FF00"/>
                <w:lang w:val="hr-HR"/>
              </w:rPr>
              <w:t xml:space="preserve"> </w:t>
            </w:r>
            <w:r>
              <w:rPr>
                <w:b/>
                <w:sz w:val="26"/>
                <w:szCs w:val="26"/>
                <w:lang w:val="hr-HR"/>
              </w:rPr>
              <w:t>financiranja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0C03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Plan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38B55" w14:textId="77777777" w:rsidR="00F67F14" w:rsidRDefault="00FA1269">
            <w:pPr>
              <w:pStyle w:val="Standard"/>
              <w:jc w:val="center"/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Promjena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251738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Novi plan</w:t>
            </w:r>
          </w:p>
        </w:tc>
      </w:tr>
      <w:tr w:rsidR="00F67F14" w14:paraId="1526FCF0" w14:textId="7777777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3B829" w14:textId="77777777" w:rsidR="00F67F14" w:rsidRDefault="00FA1269">
            <w:pPr>
              <w:pStyle w:val="Standard"/>
            </w:pPr>
            <w:r>
              <w:rPr>
                <w:b/>
                <w:sz w:val="26"/>
                <w:szCs w:val="26"/>
                <w:lang w:val="hr-HR"/>
              </w:rPr>
              <w:t xml:space="preserve">K101403 Ulaganje u </w:t>
            </w:r>
            <w:proofErr w:type="spellStart"/>
            <w:r>
              <w:rPr>
                <w:b/>
                <w:sz w:val="26"/>
                <w:szCs w:val="26"/>
              </w:rPr>
              <w:t>rekonstrukciju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šumske</w:t>
            </w:r>
            <w:proofErr w:type="spellEnd"/>
            <w:r>
              <w:rPr>
                <w:b/>
                <w:sz w:val="26"/>
                <w:szCs w:val="26"/>
                <w:lang w:val="hr-HR"/>
              </w:rPr>
              <w:t xml:space="preserve"> prometne infrastrukture </w:t>
            </w:r>
            <w:r>
              <w:rPr>
                <w:b/>
                <w:sz w:val="26"/>
                <w:szCs w:val="26"/>
              </w:rPr>
              <w:t xml:space="preserve">– </w:t>
            </w:r>
            <w:proofErr w:type="spellStart"/>
            <w:r>
              <w:rPr>
                <w:b/>
                <w:sz w:val="26"/>
                <w:szCs w:val="26"/>
              </w:rPr>
              <w:t>šumskih</w:t>
            </w:r>
            <w:proofErr w:type="spellEnd"/>
            <w:r>
              <w:rPr>
                <w:b/>
                <w:sz w:val="26"/>
                <w:szCs w:val="26"/>
                <w:lang w:val="hr-HR"/>
              </w:rPr>
              <w:t xml:space="preserve"> cesta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CAC41" w14:textId="77777777" w:rsidR="00F67F14" w:rsidRDefault="00F67F14">
            <w:pPr>
              <w:pStyle w:val="Standard"/>
              <w:jc w:val="center"/>
              <w:rPr>
                <w:b/>
                <w:sz w:val="26"/>
                <w:szCs w:val="26"/>
                <w:shd w:val="clear" w:color="auto" w:fill="00FF00"/>
                <w:lang w:val="hr-HR"/>
              </w:rPr>
            </w:pPr>
          </w:p>
          <w:p w14:paraId="19E8E54D" w14:textId="77777777" w:rsidR="00F67F14" w:rsidRDefault="00F67F14">
            <w:pPr>
              <w:pStyle w:val="Standard"/>
              <w:jc w:val="center"/>
              <w:rPr>
                <w:b/>
                <w:sz w:val="26"/>
                <w:szCs w:val="26"/>
                <w:shd w:val="clear" w:color="auto" w:fill="00FF00"/>
                <w:lang w:val="hr-HR"/>
              </w:rPr>
            </w:pPr>
          </w:p>
          <w:p w14:paraId="16B16A7B" w14:textId="77777777" w:rsidR="00F67F14" w:rsidRDefault="00FA126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EAA4E" w14:textId="77777777" w:rsidR="00F67F14" w:rsidRDefault="00F67F14">
            <w:pPr>
              <w:pStyle w:val="Standard"/>
              <w:jc w:val="center"/>
              <w:rPr>
                <w:b/>
                <w:sz w:val="26"/>
                <w:szCs w:val="26"/>
                <w:shd w:val="clear" w:color="auto" w:fill="00FF00"/>
                <w:lang w:val="hr-HR"/>
              </w:rPr>
            </w:pPr>
          </w:p>
          <w:p w14:paraId="77E83FF5" w14:textId="77777777" w:rsidR="00F67F14" w:rsidRDefault="00FA1269">
            <w:pPr>
              <w:pStyle w:val="Standard"/>
            </w:pPr>
            <w:r>
              <w:rPr>
                <w:b/>
                <w:sz w:val="26"/>
                <w:szCs w:val="26"/>
                <w:lang w:val="hr-HR"/>
              </w:rPr>
              <w:t>1.028.855,00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AA11A" w14:textId="77777777" w:rsidR="00F67F14" w:rsidRDefault="00F67F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332919" w14:textId="77777777" w:rsidR="00F67F14" w:rsidRDefault="00FA12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-1.022.605,00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BCAF4C" w14:textId="77777777" w:rsidR="00F67F14" w:rsidRDefault="00F67F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59DE356" w14:textId="77777777" w:rsidR="00F67F14" w:rsidRDefault="00FA126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6.250,00</w:t>
            </w:r>
          </w:p>
        </w:tc>
      </w:tr>
      <w:tr w:rsidR="00F67F14" w14:paraId="49A8C6B9" w14:textId="77777777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23A7D" w14:textId="77777777" w:rsidR="00F67F14" w:rsidRDefault="00FA1269">
            <w:pPr>
              <w:pStyle w:val="Standard"/>
            </w:pPr>
            <w:r>
              <w:rPr>
                <w:sz w:val="26"/>
                <w:szCs w:val="26"/>
                <w:lang w:val="hr-HR"/>
              </w:rPr>
              <w:t xml:space="preserve">Ulaganje u rekonstrukciju </w:t>
            </w:r>
            <w:proofErr w:type="spellStart"/>
            <w:r>
              <w:rPr>
                <w:sz w:val="26"/>
                <w:szCs w:val="26"/>
              </w:rPr>
              <w:t>šumske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prometne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infrastrukture</w:t>
            </w:r>
            <w:proofErr w:type="spellEnd"/>
            <w:r>
              <w:rPr>
                <w:sz w:val="26"/>
                <w:szCs w:val="26"/>
                <w:lang w:val="hr-HR"/>
              </w:rPr>
              <w:t xml:space="preserve"> – šumskih cesta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A82D6" w14:textId="77777777" w:rsidR="00F67F14" w:rsidRDefault="00F67F14">
            <w:pPr>
              <w:pStyle w:val="Standard"/>
              <w:jc w:val="center"/>
              <w:rPr>
                <w:sz w:val="26"/>
                <w:szCs w:val="26"/>
                <w:shd w:val="clear" w:color="auto" w:fill="00FF00"/>
                <w:lang w:val="hr-HR"/>
              </w:rPr>
            </w:pPr>
          </w:p>
          <w:p w14:paraId="4E8A12C6" w14:textId="77777777" w:rsidR="00F67F14" w:rsidRDefault="00FA126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FF1744" w14:textId="77777777" w:rsidR="00F67F14" w:rsidRDefault="00FA1269">
            <w:pPr>
              <w:pStyle w:val="Standard"/>
              <w:widowControl w:val="0"/>
            </w:pPr>
            <w:r>
              <w:rPr>
                <w:sz w:val="26"/>
                <w:szCs w:val="26"/>
                <w:lang w:val="hr-HR"/>
              </w:rPr>
              <w:t>1.028.855,00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C3D4E" w14:textId="77777777" w:rsidR="00F67F14" w:rsidRDefault="00FA12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-1.028.605,00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8BC9F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6.250,00</w:t>
            </w:r>
          </w:p>
        </w:tc>
      </w:tr>
    </w:tbl>
    <w:p w14:paraId="6ADC926D" w14:textId="77777777" w:rsidR="00F67F14" w:rsidRDefault="00F67F14">
      <w:pPr>
        <w:pStyle w:val="Standard"/>
        <w:jc w:val="both"/>
        <w:rPr>
          <w:sz w:val="26"/>
          <w:szCs w:val="26"/>
          <w:lang w:val="hr-HR"/>
        </w:rPr>
      </w:pPr>
    </w:p>
    <w:p w14:paraId="2AEA5D07" w14:textId="77777777" w:rsidR="00F67F14" w:rsidRDefault="00F67F14">
      <w:pPr>
        <w:pStyle w:val="Standard"/>
        <w:jc w:val="both"/>
        <w:rPr>
          <w:sz w:val="26"/>
          <w:szCs w:val="26"/>
          <w:lang w:val="hr-HR"/>
        </w:rPr>
      </w:pPr>
    </w:p>
    <w:p w14:paraId="7BFFB213" w14:textId="77777777" w:rsidR="00F67F14" w:rsidRDefault="00F67F14">
      <w:pPr>
        <w:pStyle w:val="Standard"/>
        <w:jc w:val="both"/>
        <w:rPr>
          <w:sz w:val="26"/>
          <w:szCs w:val="26"/>
          <w:lang w:val="hr-HR"/>
        </w:rPr>
      </w:pPr>
    </w:p>
    <w:p w14:paraId="1B5F8F9F" w14:textId="77777777" w:rsidR="00F67F14" w:rsidRDefault="00F67F14">
      <w:pPr>
        <w:pStyle w:val="Standard"/>
        <w:jc w:val="both"/>
        <w:rPr>
          <w:sz w:val="26"/>
          <w:szCs w:val="26"/>
          <w:lang w:val="hr-HR"/>
        </w:rPr>
      </w:pPr>
    </w:p>
    <w:p w14:paraId="3C157F09" w14:textId="77777777" w:rsidR="00F67F14" w:rsidRDefault="00F67F14">
      <w:pPr>
        <w:pStyle w:val="Standard"/>
        <w:jc w:val="both"/>
        <w:rPr>
          <w:sz w:val="26"/>
          <w:szCs w:val="26"/>
          <w:lang w:val="hr-HR"/>
        </w:rPr>
      </w:pPr>
    </w:p>
    <w:p w14:paraId="1FB73F8F" w14:textId="77777777" w:rsidR="00F67F14" w:rsidRDefault="00F67F14">
      <w:pPr>
        <w:pStyle w:val="Standard"/>
        <w:jc w:val="both"/>
        <w:rPr>
          <w:sz w:val="26"/>
          <w:szCs w:val="26"/>
          <w:lang w:val="hr-HR"/>
        </w:rPr>
      </w:pPr>
    </w:p>
    <w:p w14:paraId="540E08C5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p w14:paraId="397353C5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tbl>
      <w:tblPr>
        <w:tblW w:w="939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8"/>
        <w:gridCol w:w="1589"/>
        <w:gridCol w:w="1968"/>
        <w:gridCol w:w="1326"/>
        <w:gridCol w:w="1393"/>
      </w:tblGrid>
      <w:tr w:rsidR="00F67F14" w14:paraId="63D4E5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17D1E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lastRenderedPageBreak/>
              <w:t>Aktivnosti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9A57D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Izvori</w:t>
            </w:r>
          </w:p>
          <w:p w14:paraId="601E9216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financiranja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4291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Plan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16FB8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Promjena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C7C4C8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Novi plan</w:t>
            </w:r>
          </w:p>
        </w:tc>
      </w:tr>
      <w:tr w:rsidR="00F67F14" w14:paraId="21212E3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360D7" w14:textId="77777777" w:rsidR="00F67F14" w:rsidRDefault="00FA1269">
            <w:pPr>
              <w:pStyle w:val="Standard"/>
            </w:pPr>
            <w:r>
              <w:rPr>
                <w:b/>
                <w:sz w:val="26"/>
                <w:szCs w:val="26"/>
                <w:lang w:val="hr-HR"/>
              </w:rPr>
              <w:t xml:space="preserve">K101404 Rekonstrukcija </w:t>
            </w:r>
            <w:proofErr w:type="spellStart"/>
            <w:r>
              <w:rPr>
                <w:b/>
                <w:sz w:val="26"/>
                <w:szCs w:val="26"/>
              </w:rPr>
              <w:t>raskrižja</w:t>
            </w:r>
            <w:proofErr w:type="spellEnd"/>
            <w:r>
              <w:rPr>
                <w:b/>
                <w:sz w:val="26"/>
                <w:szCs w:val="26"/>
              </w:rPr>
              <w:t xml:space="preserve"> D</w:t>
            </w:r>
            <w:proofErr w:type="spellStart"/>
            <w:r>
              <w:rPr>
                <w:b/>
                <w:sz w:val="26"/>
                <w:szCs w:val="26"/>
                <w:lang w:val="hr-HR"/>
              </w:rPr>
              <w:t>ravske</w:t>
            </w:r>
            <w:proofErr w:type="spellEnd"/>
            <w:r>
              <w:rPr>
                <w:b/>
                <w:sz w:val="26"/>
                <w:szCs w:val="26"/>
                <w:lang w:val="hr-HR"/>
              </w:rPr>
              <w:t xml:space="preserve"> ulice i Ulice Franje Sovića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6FFCE" w14:textId="77777777" w:rsidR="00F67F14" w:rsidRDefault="00F67F14">
            <w:pPr>
              <w:pStyle w:val="Standard"/>
              <w:jc w:val="center"/>
              <w:rPr>
                <w:b/>
                <w:sz w:val="26"/>
                <w:szCs w:val="26"/>
                <w:shd w:val="clear" w:color="auto" w:fill="00FF00"/>
                <w:lang w:val="hr-HR"/>
              </w:rPr>
            </w:pPr>
          </w:p>
          <w:p w14:paraId="56A06AA9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8B3A7" w14:textId="77777777" w:rsidR="00F67F14" w:rsidRDefault="00F67F14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</w:p>
          <w:p w14:paraId="2B80FAD7" w14:textId="77777777" w:rsidR="00F67F14" w:rsidRDefault="00FA1269">
            <w:pPr>
              <w:pStyle w:val="Standard"/>
              <w:jc w:val="center"/>
            </w:pPr>
            <w:r>
              <w:rPr>
                <w:b/>
                <w:bCs/>
                <w:sz w:val="26"/>
                <w:szCs w:val="26"/>
              </w:rPr>
              <w:t>200.000,00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23D689" w14:textId="77777777" w:rsidR="00F67F14" w:rsidRDefault="00F67F14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</w:p>
          <w:p w14:paraId="0FEA03BD" w14:textId="77777777" w:rsidR="00F67F14" w:rsidRDefault="00FA1269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71.500,00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9E2575" w14:textId="77777777" w:rsidR="00F67F14" w:rsidRDefault="00F67F14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</w:p>
          <w:p w14:paraId="110FAB09" w14:textId="77777777" w:rsidR="00F67F14" w:rsidRDefault="00FA1269">
            <w:pPr>
              <w:pStyle w:val="Standard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271.500,00</w:t>
            </w:r>
          </w:p>
        </w:tc>
      </w:tr>
      <w:tr w:rsidR="00F67F14" w14:paraId="7E31D27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6EBCB" w14:textId="77777777" w:rsidR="00F67F14" w:rsidRDefault="00FA12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Rekonstrukcija raskrižja Dravske ulice i Ulice Franje Sovića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08F3A" w14:textId="77777777" w:rsidR="00F67F14" w:rsidRDefault="00F67F14">
            <w:pPr>
              <w:pStyle w:val="Standard"/>
              <w:jc w:val="center"/>
              <w:rPr>
                <w:sz w:val="26"/>
                <w:szCs w:val="26"/>
                <w:shd w:val="clear" w:color="auto" w:fill="00FF00"/>
                <w:lang w:val="hr-HR"/>
              </w:rPr>
            </w:pPr>
          </w:p>
          <w:p w14:paraId="5543A505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  <w:lang w:val="hr-HR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EA1E3" w14:textId="77777777" w:rsidR="00F67F14" w:rsidRDefault="00F67F14">
            <w:pPr>
              <w:pStyle w:val="Standard"/>
              <w:jc w:val="center"/>
              <w:rPr>
                <w:sz w:val="26"/>
                <w:szCs w:val="26"/>
              </w:rPr>
            </w:pPr>
          </w:p>
          <w:p w14:paraId="7535389C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</w:rPr>
              <w:t>200.000,00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C9ACE3" w14:textId="77777777" w:rsidR="00F67F14" w:rsidRDefault="00F67F14">
            <w:pPr>
              <w:pStyle w:val="Standard"/>
              <w:jc w:val="center"/>
              <w:rPr>
                <w:sz w:val="26"/>
                <w:szCs w:val="26"/>
              </w:rPr>
            </w:pPr>
          </w:p>
          <w:p w14:paraId="74FA4FD0" w14:textId="77777777" w:rsidR="00F67F14" w:rsidRDefault="00FA126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71.500,00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D4C61D" w14:textId="77777777" w:rsidR="00F67F14" w:rsidRDefault="00F67F14">
            <w:pPr>
              <w:pStyle w:val="Standard"/>
              <w:jc w:val="center"/>
              <w:rPr>
                <w:sz w:val="26"/>
                <w:szCs w:val="26"/>
              </w:rPr>
            </w:pPr>
          </w:p>
          <w:p w14:paraId="1AC12193" w14:textId="77777777" w:rsidR="00F67F14" w:rsidRDefault="00FA126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271.500,00</w:t>
            </w:r>
          </w:p>
        </w:tc>
      </w:tr>
    </w:tbl>
    <w:p w14:paraId="58647680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p w14:paraId="2122E0CC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p w14:paraId="5216B2D9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p w14:paraId="4BD80646" w14:textId="77777777" w:rsidR="00F67F14" w:rsidRDefault="00FA1269">
      <w:pPr>
        <w:pStyle w:val="Standard"/>
      </w:pPr>
      <w:r>
        <w:rPr>
          <w:b/>
          <w:bCs/>
          <w:sz w:val="26"/>
          <w:szCs w:val="26"/>
          <w:lang w:val="hr-HR"/>
        </w:rPr>
        <w:t>IV GROBLJE</w:t>
      </w:r>
    </w:p>
    <w:p w14:paraId="3975844C" w14:textId="77777777" w:rsidR="00F67F14" w:rsidRDefault="00F67F14">
      <w:pPr>
        <w:pStyle w:val="Standard"/>
        <w:rPr>
          <w:b/>
          <w:bCs/>
          <w:sz w:val="26"/>
          <w:szCs w:val="26"/>
          <w:shd w:val="clear" w:color="auto" w:fill="00FF00"/>
          <w:lang w:val="hr-HR"/>
        </w:rPr>
      </w:pPr>
    </w:p>
    <w:tbl>
      <w:tblPr>
        <w:tblW w:w="93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1589"/>
        <w:gridCol w:w="2019"/>
        <w:gridCol w:w="1405"/>
        <w:gridCol w:w="1393"/>
      </w:tblGrid>
      <w:tr w:rsidR="00F67F14" w14:paraId="3D6059FA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11B6B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Aktivnosti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5C078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Izvori</w:t>
            </w:r>
            <w:r>
              <w:rPr>
                <w:b/>
                <w:sz w:val="26"/>
                <w:szCs w:val="26"/>
                <w:shd w:val="clear" w:color="auto" w:fill="00FF00"/>
                <w:lang w:val="hr-HR"/>
              </w:rPr>
              <w:t xml:space="preserve"> </w:t>
            </w:r>
            <w:r>
              <w:rPr>
                <w:b/>
                <w:sz w:val="26"/>
                <w:szCs w:val="26"/>
                <w:lang w:val="hr-HR"/>
              </w:rPr>
              <w:t>financiranja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5AB50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Plan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9EF3C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Promjena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BB9C19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Novi plan</w:t>
            </w:r>
          </w:p>
        </w:tc>
      </w:tr>
      <w:tr w:rsidR="00F67F14" w14:paraId="7807E3EC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89F11" w14:textId="77777777" w:rsidR="00F67F14" w:rsidRDefault="00FA1269">
            <w:pPr>
              <w:pStyle w:val="Standard"/>
            </w:pPr>
            <w:r>
              <w:rPr>
                <w:b/>
                <w:sz w:val="26"/>
                <w:szCs w:val="26"/>
                <w:lang w:val="hr-HR"/>
              </w:rPr>
              <w:t xml:space="preserve">A100201 Održavanje groblja i objekata na </w:t>
            </w:r>
            <w:r>
              <w:rPr>
                <w:b/>
                <w:sz w:val="26"/>
                <w:szCs w:val="26"/>
                <w:lang w:val="hr-HR"/>
              </w:rPr>
              <w:t>groblju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2173" w14:textId="77777777" w:rsidR="00F67F14" w:rsidRDefault="00F67F14">
            <w:pPr>
              <w:pStyle w:val="Standard"/>
              <w:jc w:val="center"/>
              <w:rPr>
                <w:b/>
                <w:sz w:val="26"/>
                <w:szCs w:val="26"/>
                <w:shd w:val="clear" w:color="auto" w:fill="00FF00"/>
                <w:lang w:val="hr-HR"/>
              </w:rPr>
            </w:pPr>
          </w:p>
          <w:p w14:paraId="3C2EFD30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43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EE0E" w14:textId="77777777" w:rsidR="00F67F14" w:rsidRDefault="00F67F14">
            <w:pPr>
              <w:pStyle w:val="Standard"/>
              <w:jc w:val="center"/>
              <w:rPr>
                <w:b/>
                <w:sz w:val="26"/>
                <w:szCs w:val="26"/>
                <w:shd w:val="clear" w:color="auto" w:fill="00FF00"/>
                <w:lang w:val="hr-HR"/>
              </w:rPr>
            </w:pPr>
          </w:p>
          <w:p w14:paraId="1EC08434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160.000,00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A9C6EC5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-160.000,00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525807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  <w:tr w:rsidR="00F67F14" w14:paraId="7E30EB3E" w14:textId="77777777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FDDB4" w14:textId="77777777" w:rsidR="00F67F14" w:rsidRDefault="00FA1269">
            <w:pPr>
              <w:pStyle w:val="Standard"/>
            </w:pPr>
            <w:r>
              <w:rPr>
                <w:sz w:val="26"/>
                <w:szCs w:val="26"/>
                <w:lang w:val="hr-HR"/>
              </w:rPr>
              <w:t>Ograda – groblje Veliki Bukovec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1DBB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  <w:lang w:val="hr-HR"/>
              </w:rPr>
              <w:t>43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65285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  <w:lang w:val="hr-HR"/>
              </w:rPr>
              <w:t>160.000,00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F88C02" w14:textId="77777777" w:rsidR="00F67F14" w:rsidRDefault="00FA1269">
            <w:pPr>
              <w:pStyle w:val="Standard"/>
              <w:jc w:val="center"/>
              <w:rPr>
                <w:sz w:val="26"/>
                <w:szCs w:val="26"/>
                <w:lang w:val="hr-HR"/>
              </w:rPr>
            </w:pPr>
            <w:r>
              <w:rPr>
                <w:sz w:val="26"/>
                <w:szCs w:val="26"/>
                <w:lang w:val="hr-HR"/>
              </w:rPr>
              <w:t>-160.000,00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A2024CF" w14:textId="77777777" w:rsidR="00F67F14" w:rsidRDefault="00FA1269">
            <w:pPr>
              <w:pStyle w:val="Standard"/>
              <w:jc w:val="center"/>
              <w:rPr>
                <w:sz w:val="26"/>
                <w:szCs w:val="26"/>
                <w:lang w:val="hr-HR"/>
              </w:rPr>
            </w:pPr>
            <w:r>
              <w:rPr>
                <w:sz w:val="26"/>
                <w:szCs w:val="26"/>
                <w:lang w:val="hr-HR"/>
              </w:rPr>
              <w:t>0,00</w:t>
            </w:r>
          </w:p>
        </w:tc>
      </w:tr>
    </w:tbl>
    <w:p w14:paraId="35BDA5C1" w14:textId="77777777" w:rsidR="00F67F14" w:rsidRDefault="00F67F14">
      <w:pPr>
        <w:pStyle w:val="Standard"/>
        <w:rPr>
          <w:sz w:val="26"/>
          <w:szCs w:val="26"/>
          <w:shd w:val="clear" w:color="auto" w:fill="FFFF00"/>
          <w:lang w:val="hr-HR"/>
        </w:rPr>
      </w:pPr>
    </w:p>
    <w:p w14:paraId="478CBD3F" w14:textId="77777777" w:rsidR="00F67F14" w:rsidRDefault="00F67F14">
      <w:pPr>
        <w:pStyle w:val="Standard"/>
        <w:rPr>
          <w:sz w:val="26"/>
          <w:szCs w:val="26"/>
          <w:shd w:val="clear" w:color="auto" w:fill="FFFF00"/>
          <w:lang w:val="hr-HR"/>
        </w:rPr>
      </w:pPr>
    </w:p>
    <w:p w14:paraId="7D44F572" w14:textId="77777777" w:rsidR="00F67F14" w:rsidRDefault="00F67F14">
      <w:pPr>
        <w:pStyle w:val="Standard"/>
        <w:rPr>
          <w:sz w:val="26"/>
          <w:szCs w:val="26"/>
          <w:lang w:val="hr-HR"/>
        </w:rPr>
      </w:pPr>
    </w:p>
    <w:p w14:paraId="59891544" w14:textId="77777777" w:rsidR="00F67F14" w:rsidRDefault="00FA126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V JAVNA RASVJETA </w:t>
      </w:r>
    </w:p>
    <w:p w14:paraId="7B01BF78" w14:textId="77777777" w:rsidR="00F67F14" w:rsidRDefault="00F67F14">
      <w:pPr>
        <w:pStyle w:val="Standard"/>
        <w:rPr>
          <w:b/>
          <w:sz w:val="26"/>
          <w:szCs w:val="26"/>
          <w:shd w:val="clear" w:color="auto" w:fill="FFFF00"/>
          <w:lang w:val="hr-HR"/>
        </w:rPr>
      </w:pPr>
    </w:p>
    <w:tbl>
      <w:tblPr>
        <w:tblW w:w="93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5"/>
        <w:gridCol w:w="1589"/>
        <w:gridCol w:w="2054"/>
        <w:gridCol w:w="1458"/>
        <w:gridCol w:w="1308"/>
      </w:tblGrid>
      <w:tr w:rsidR="00F67F14" w14:paraId="2DB135B0" w14:textId="777777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62C5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Aktivnosti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E2ED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Izvori financiranja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68340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Plan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6107B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Promjena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31D8C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Novi plan</w:t>
            </w:r>
          </w:p>
        </w:tc>
      </w:tr>
      <w:tr w:rsidR="00F67F14" w14:paraId="03A4FB75" w14:textId="777777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572C3" w14:textId="77777777" w:rsidR="00F67F14" w:rsidRDefault="00FA1269">
            <w:pPr>
              <w:pStyle w:val="Standard"/>
            </w:pPr>
            <w:r>
              <w:rPr>
                <w:b/>
                <w:sz w:val="26"/>
                <w:szCs w:val="26"/>
                <w:lang w:val="hr-HR"/>
              </w:rPr>
              <w:t>K101503 Javna rasvjeta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063CE" w14:textId="77777777" w:rsidR="00F67F14" w:rsidRDefault="00FA126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19BD3" w14:textId="77777777" w:rsidR="00F67F14" w:rsidRDefault="00FA1269">
            <w:pPr>
              <w:pStyle w:val="Standard"/>
              <w:jc w:val="center"/>
            </w:pPr>
            <w:r>
              <w:rPr>
                <w:b/>
                <w:sz w:val="26"/>
                <w:szCs w:val="26"/>
                <w:lang w:val="hr-HR"/>
              </w:rPr>
              <w:t>150.000,00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33AAC9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-150.000,00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2BB3FF" w14:textId="77777777" w:rsidR="00F67F14" w:rsidRDefault="00FA1269">
            <w:pPr>
              <w:pStyle w:val="Standard"/>
              <w:jc w:val="center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>0,00</w:t>
            </w:r>
          </w:p>
        </w:tc>
      </w:tr>
      <w:tr w:rsidR="00F67F14" w14:paraId="43BF35DF" w14:textId="77777777">
        <w:tblPrEx>
          <w:tblCellMar>
            <w:top w:w="0" w:type="dxa"/>
            <w:bottom w:w="0" w:type="dxa"/>
          </w:tblCellMar>
        </w:tblPrEx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655C" w14:textId="77777777" w:rsidR="00F67F14" w:rsidRDefault="00FA126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Proširenje sustava javne rasvjete na lokaciji: mlinski most do mosta na rijeci Bednji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5A8E" w14:textId="77777777" w:rsidR="00F67F14" w:rsidRDefault="00F67F14">
            <w:pPr>
              <w:pStyle w:val="Standard"/>
              <w:jc w:val="center"/>
              <w:rPr>
                <w:sz w:val="26"/>
                <w:szCs w:val="26"/>
                <w:shd w:val="clear" w:color="auto" w:fill="FFFF00"/>
                <w:lang w:val="hr-HR"/>
              </w:rPr>
            </w:pPr>
          </w:p>
          <w:p w14:paraId="22CED53A" w14:textId="77777777" w:rsidR="00F67F14" w:rsidRDefault="00FA1269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CB2A" w14:textId="77777777" w:rsidR="00F67F14" w:rsidRDefault="00F67F14">
            <w:pPr>
              <w:pStyle w:val="Standard"/>
              <w:rPr>
                <w:sz w:val="26"/>
                <w:szCs w:val="26"/>
                <w:shd w:val="clear" w:color="auto" w:fill="FFFF00"/>
                <w:lang w:val="hr-HR"/>
              </w:rPr>
            </w:pPr>
          </w:p>
          <w:p w14:paraId="123CF3D6" w14:textId="77777777" w:rsidR="00F67F14" w:rsidRDefault="00FA1269">
            <w:pPr>
              <w:pStyle w:val="Standard"/>
              <w:jc w:val="center"/>
            </w:pPr>
            <w:r>
              <w:rPr>
                <w:sz w:val="26"/>
                <w:szCs w:val="26"/>
                <w:lang w:val="hr-HR"/>
              </w:rPr>
              <w:t>150.000,00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6309AC" w14:textId="77777777" w:rsidR="00F67F14" w:rsidRDefault="00F67F14">
            <w:pPr>
              <w:pStyle w:val="Standard"/>
              <w:rPr>
                <w:sz w:val="26"/>
                <w:szCs w:val="26"/>
                <w:shd w:val="clear" w:color="auto" w:fill="FFFF00"/>
                <w:lang w:val="hr-HR"/>
              </w:rPr>
            </w:pPr>
          </w:p>
          <w:p w14:paraId="3D76D66A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-150.000,00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30C6C90" w14:textId="77777777" w:rsidR="00F67F14" w:rsidRDefault="00F67F14">
            <w:pPr>
              <w:pStyle w:val="Standard"/>
              <w:jc w:val="center"/>
              <w:rPr>
                <w:sz w:val="26"/>
                <w:szCs w:val="26"/>
                <w:shd w:val="clear" w:color="auto" w:fill="FFFF00"/>
                <w:lang w:val="hr-HR"/>
              </w:rPr>
            </w:pPr>
          </w:p>
          <w:p w14:paraId="5EAD91CC" w14:textId="77777777" w:rsidR="00F67F14" w:rsidRDefault="00FA1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0,00</w:t>
            </w:r>
          </w:p>
        </w:tc>
      </w:tr>
    </w:tbl>
    <w:p w14:paraId="19828208" w14:textId="77777777" w:rsidR="00F67F14" w:rsidRDefault="00F67F14">
      <w:pPr>
        <w:pStyle w:val="Standard"/>
        <w:rPr>
          <w:sz w:val="26"/>
          <w:szCs w:val="26"/>
          <w:shd w:val="clear" w:color="auto" w:fill="FFFF00"/>
          <w:lang w:val="hr-HR"/>
        </w:rPr>
      </w:pPr>
    </w:p>
    <w:p w14:paraId="3EC33477" w14:textId="77777777" w:rsidR="00F67F14" w:rsidRDefault="00F67F14">
      <w:pPr>
        <w:pStyle w:val="Standard"/>
        <w:jc w:val="center"/>
        <w:rPr>
          <w:sz w:val="26"/>
          <w:szCs w:val="26"/>
          <w:lang w:val="hr-HR"/>
        </w:rPr>
      </w:pPr>
    </w:p>
    <w:p w14:paraId="61C07E9D" w14:textId="77777777" w:rsidR="00F67F14" w:rsidRDefault="00F67F14">
      <w:pPr>
        <w:pStyle w:val="Standard"/>
        <w:rPr>
          <w:b/>
          <w:sz w:val="26"/>
          <w:szCs w:val="26"/>
          <w:shd w:val="clear" w:color="auto" w:fill="00FFFF"/>
        </w:rPr>
      </w:pPr>
    </w:p>
    <w:p w14:paraId="30C62E85" w14:textId="77777777" w:rsidR="00F67F14" w:rsidRDefault="00F67F14">
      <w:pPr>
        <w:pStyle w:val="Standard"/>
        <w:rPr>
          <w:b/>
          <w:sz w:val="26"/>
          <w:szCs w:val="26"/>
          <w:shd w:val="clear" w:color="auto" w:fill="00FFFF"/>
        </w:rPr>
      </w:pPr>
    </w:p>
    <w:p w14:paraId="3DF363DB" w14:textId="77777777" w:rsidR="00F67F14" w:rsidRDefault="00FA12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ZAVRŠNE ODREDBE</w:t>
      </w:r>
    </w:p>
    <w:p w14:paraId="3D4AA399" w14:textId="77777777" w:rsidR="00F67F14" w:rsidRDefault="00F67F14">
      <w:pPr>
        <w:rPr>
          <w:rFonts w:ascii="Times New Roman" w:hAnsi="Times New Roman"/>
          <w:sz w:val="26"/>
          <w:szCs w:val="26"/>
        </w:rPr>
      </w:pPr>
    </w:p>
    <w:p w14:paraId="7372F2A8" w14:textId="77777777" w:rsidR="00F67F14" w:rsidRDefault="00FA126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Ove Izmjene Programa objavit će se  u “Službenom vjesniku Varaždinske županije”.</w:t>
      </w:r>
    </w:p>
    <w:p w14:paraId="1BD3FB37" w14:textId="77777777" w:rsidR="00F67F14" w:rsidRDefault="00F67F14">
      <w:pPr>
        <w:rPr>
          <w:rFonts w:ascii="Times New Roman" w:hAnsi="Times New Roman"/>
          <w:sz w:val="26"/>
          <w:szCs w:val="26"/>
        </w:rPr>
      </w:pPr>
    </w:p>
    <w:p w14:paraId="2E591AEA" w14:textId="77777777" w:rsidR="00F67F14" w:rsidRDefault="00FA1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363-01/20-01/04</w:t>
      </w:r>
    </w:p>
    <w:p w14:paraId="2B6A43BF" w14:textId="77777777" w:rsidR="00F67F14" w:rsidRDefault="00FA1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2186/028-01-21-2</w:t>
      </w:r>
    </w:p>
    <w:p w14:paraId="26B5CDD4" w14:textId="77777777" w:rsidR="00F67F14" w:rsidRDefault="00FA126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Velikom Bukovcu 27.12.2021.</w:t>
      </w:r>
    </w:p>
    <w:p w14:paraId="27A616E2" w14:textId="77777777" w:rsidR="00F67F14" w:rsidRDefault="00F67F14">
      <w:pPr>
        <w:rPr>
          <w:rFonts w:ascii="Times New Roman" w:hAnsi="Times New Roman"/>
          <w:sz w:val="24"/>
          <w:szCs w:val="24"/>
        </w:rPr>
      </w:pPr>
    </w:p>
    <w:p w14:paraId="29C89FEA" w14:textId="77777777" w:rsidR="00F67F14" w:rsidRDefault="00FA1269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Predsjednica Općinskog vijeća</w:t>
      </w:r>
    </w:p>
    <w:p w14:paraId="10AB963F" w14:textId="77777777" w:rsidR="00F67F14" w:rsidRDefault="00FA126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Jasenka Zdelar, dipl. </w:t>
      </w:r>
      <w:proofErr w:type="spellStart"/>
      <w:r>
        <w:rPr>
          <w:rFonts w:ascii="Times New Roman" w:hAnsi="Times New Roman"/>
          <w:sz w:val="26"/>
          <w:szCs w:val="26"/>
        </w:rPr>
        <w:t>iur</w:t>
      </w:r>
      <w:proofErr w:type="spellEnd"/>
      <w:r>
        <w:rPr>
          <w:rFonts w:ascii="Times New Roman" w:hAnsi="Times New Roman"/>
          <w:sz w:val="26"/>
          <w:szCs w:val="26"/>
        </w:rPr>
        <w:t>., v.r.</w:t>
      </w:r>
    </w:p>
    <w:p w14:paraId="21AFB83E" w14:textId="77777777" w:rsidR="00F67F14" w:rsidRDefault="00FA126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14:paraId="6D3BF5B1" w14:textId="77777777" w:rsidR="00F67F14" w:rsidRDefault="00F67F14">
      <w:pPr>
        <w:rPr>
          <w:rFonts w:ascii="Times New Roman" w:hAnsi="Times New Roman"/>
          <w:sz w:val="26"/>
          <w:szCs w:val="26"/>
        </w:rPr>
      </w:pPr>
    </w:p>
    <w:p w14:paraId="304D78F8" w14:textId="77777777" w:rsidR="00F67F14" w:rsidRDefault="00FA1269">
      <w:r>
        <w:rPr>
          <w:rFonts w:ascii="Times New Roman" w:hAnsi="Times New Roman"/>
          <w:sz w:val="24"/>
          <w:szCs w:val="24"/>
        </w:rPr>
        <w:tab/>
      </w:r>
    </w:p>
    <w:sectPr w:rsidR="00F67F14">
      <w:pgSz w:w="12240" w:h="15840"/>
      <w:pgMar w:top="426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F4D09" w14:textId="77777777" w:rsidR="00FA1269" w:rsidRDefault="00FA1269">
      <w:r>
        <w:separator/>
      </w:r>
    </w:p>
  </w:endnote>
  <w:endnote w:type="continuationSeparator" w:id="0">
    <w:p w14:paraId="077A52C9" w14:textId="77777777" w:rsidR="00FA1269" w:rsidRDefault="00FA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CCDE1" w14:textId="77777777" w:rsidR="00FA1269" w:rsidRDefault="00FA1269">
      <w:r>
        <w:rPr>
          <w:color w:val="000000"/>
        </w:rPr>
        <w:separator/>
      </w:r>
    </w:p>
  </w:footnote>
  <w:footnote w:type="continuationSeparator" w:id="0">
    <w:p w14:paraId="6752159D" w14:textId="77777777" w:rsidR="00FA1269" w:rsidRDefault="00FA1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4AC8"/>
    <w:multiLevelType w:val="multilevel"/>
    <w:tmpl w:val="5C1C2B7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1252E2"/>
    <w:multiLevelType w:val="multilevel"/>
    <w:tmpl w:val="DD9A037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94B1159"/>
    <w:multiLevelType w:val="multilevel"/>
    <w:tmpl w:val="660AE81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FE37636"/>
    <w:multiLevelType w:val="multilevel"/>
    <w:tmpl w:val="9C9C98C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0B0037B"/>
    <w:multiLevelType w:val="multilevel"/>
    <w:tmpl w:val="71CC37CA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36312134"/>
    <w:multiLevelType w:val="multilevel"/>
    <w:tmpl w:val="256638DC"/>
    <w:styleLink w:val="WWNum1"/>
    <w:lvl w:ilvl="0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8840888"/>
    <w:multiLevelType w:val="multilevel"/>
    <w:tmpl w:val="CF186196"/>
    <w:styleLink w:val="WWNum4"/>
    <w:lvl w:ilvl="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980" w:hanging="360"/>
      </w:pPr>
    </w:lvl>
    <w:lvl w:ilvl="2">
      <w:start w:val="1"/>
      <w:numFmt w:val="decimal"/>
      <w:lvlText w:val="%3."/>
      <w:lvlJc w:val="left"/>
      <w:pPr>
        <w:ind w:left="2700" w:hanging="36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decimal"/>
      <w:lvlText w:val="%5."/>
      <w:lvlJc w:val="left"/>
      <w:pPr>
        <w:ind w:left="4140" w:hanging="360"/>
      </w:pPr>
    </w:lvl>
    <w:lvl w:ilvl="5">
      <w:start w:val="1"/>
      <w:numFmt w:val="decimal"/>
      <w:lvlText w:val="%6."/>
      <w:lvlJc w:val="left"/>
      <w:pPr>
        <w:ind w:left="4860" w:hanging="36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decimal"/>
      <w:lvlText w:val="%8."/>
      <w:lvlJc w:val="left"/>
      <w:pPr>
        <w:ind w:left="6300" w:hanging="360"/>
      </w:pPr>
    </w:lvl>
    <w:lvl w:ilvl="8">
      <w:start w:val="1"/>
      <w:numFmt w:val="decimal"/>
      <w:lvlText w:val="%9."/>
      <w:lvlJc w:val="left"/>
      <w:pPr>
        <w:ind w:left="7020" w:hanging="360"/>
      </w:pPr>
    </w:lvl>
  </w:abstractNum>
  <w:abstractNum w:abstractNumId="7" w15:restartNumberingAfterBreak="0">
    <w:nsid w:val="6C93003A"/>
    <w:multiLevelType w:val="multilevel"/>
    <w:tmpl w:val="B540DB7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67F14"/>
    <w:rsid w:val="00D7338D"/>
    <w:rsid w:val="00F67F14"/>
    <w:rsid w:val="00FA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0343"/>
  <w15:docId w15:val="{793136FF-8F6C-4661-BDB3-E20A5039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hr-HR" w:eastAsia="hr-H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lang w:val="en-AU"/>
    </w:rPr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Odlomakpopisa">
    <w:name w:val="List Paragraph"/>
    <w:basedOn w:val="Standard"/>
  </w:style>
  <w:style w:type="paragraph" w:styleId="Tekstbalonia">
    <w:name w:val="Balloon Text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b w:val="0"/>
      <w:bCs w:val="0"/>
    </w:rPr>
  </w:style>
  <w:style w:type="character" w:customStyle="1" w:styleId="ListLabel2">
    <w:name w:val="ListLabel 2"/>
    <w:rPr>
      <w:rFonts w:eastAsia="Times New Roman" w:cs="Times New Roman"/>
      <w:b/>
    </w:rPr>
  </w:style>
  <w:style w:type="character" w:customStyle="1" w:styleId="ListLabel3">
    <w:name w:val="ListLabel 3"/>
    <w:rPr>
      <w:rFonts w:cs="Courier New"/>
    </w:rPr>
  </w:style>
  <w:style w:type="character" w:customStyle="1" w:styleId="StrongEmphasis">
    <w:name w:val="Strong Emphasis"/>
    <w:rPr>
      <w:b/>
      <w:bCs/>
    </w:rPr>
  </w:style>
  <w:style w:type="character" w:customStyle="1" w:styleId="apple-converted-space">
    <w:name w:val="apple-converted-space"/>
    <w:basedOn w:val="Zadanifontodlomka"/>
  </w:style>
  <w:style w:type="character" w:customStyle="1" w:styleId="TekstbaloniaChar">
    <w:name w:val="Tekst balončića Char"/>
    <w:basedOn w:val="Zadanifontodlomka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popisa"/>
    <w:pPr>
      <w:numPr>
        <w:numId w:val="1"/>
      </w:numPr>
    </w:pPr>
  </w:style>
  <w:style w:type="numbering" w:customStyle="1" w:styleId="WWNum2">
    <w:name w:val="WWNum2"/>
    <w:basedOn w:val="Bezpopisa"/>
    <w:pPr>
      <w:numPr>
        <w:numId w:val="2"/>
      </w:numPr>
    </w:pPr>
  </w:style>
  <w:style w:type="numbering" w:customStyle="1" w:styleId="WWNum3">
    <w:name w:val="WWNum3"/>
    <w:basedOn w:val="Bezpopisa"/>
    <w:pPr>
      <w:numPr>
        <w:numId w:val="3"/>
      </w:numPr>
    </w:pPr>
  </w:style>
  <w:style w:type="numbering" w:customStyle="1" w:styleId="WWNum4">
    <w:name w:val="WWNum4"/>
    <w:basedOn w:val="Bezpopisa"/>
    <w:pPr>
      <w:numPr>
        <w:numId w:val="4"/>
      </w:numPr>
    </w:pPr>
  </w:style>
  <w:style w:type="numbering" w:customStyle="1" w:styleId="WWNum5">
    <w:name w:val="WWNum5"/>
    <w:basedOn w:val="Bezpopisa"/>
    <w:pPr>
      <w:numPr>
        <w:numId w:val="5"/>
      </w:numPr>
    </w:pPr>
  </w:style>
  <w:style w:type="numbering" w:customStyle="1" w:styleId="WWNum6">
    <w:name w:val="WWNum6"/>
    <w:basedOn w:val="Bezpopis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28</dc:title>
  <dc:creator>Brane</dc:creator>
  <cp:lastModifiedBy>Zdelar Franjo</cp:lastModifiedBy>
  <cp:revision>2</cp:revision>
  <cp:lastPrinted>2021-12-27T12:00:00Z</cp:lastPrinted>
  <dcterms:created xsi:type="dcterms:W3CDTF">2022-01-03T16:45:00Z</dcterms:created>
  <dcterms:modified xsi:type="dcterms:W3CDTF">2022-01-03T16:45:00Z</dcterms:modified>
</cp:coreProperties>
</file>